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8FAC" w14:textId="77777777" w:rsidR="00605993" w:rsidRDefault="00605993" w:rsidP="00605993">
      <w:r>
        <w:t xml:space="preserve">Made of 98% natural (bio based and mineral) and 76% rapidly renewable </w:t>
      </w:r>
      <w:proofErr w:type="gramStart"/>
      <w:r>
        <w:t>materials</w:t>
      </w:r>
      <w:proofErr w:type="gramEnd"/>
    </w:p>
    <w:p w14:paraId="0CD37F8C" w14:textId="77777777" w:rsidR="00605993" w:rsidRDefault="00605993" w:rsidP="00605993">
      <w:r>
        <w:t>Up to 40% recycled content</w:t>
      </w:r>
    </w:p>
    <w:p w14:paraId="28D0CAF8" w14:textId="77777777" w:rsidR="00605993" w:rsidRDefault="00605993" w:rsidP="00605993">
      <w:r>
        <w:t xml:space="preserve">Product certified by many eco-labels, including Blue Angel, M1, </w:t>
      </w:r>
      <w:proofErr w:type="spellStart"/>
      <w:r>
        <w:t>Floorscore</w:t>
      </w:r>
      <w:proofErr w:type="spellEnd"/>
      <w:r>
        <w:t xml:space="preserve"> and Cradle to Cradle</w:t>
      </w:r>
    </w:p>
    <w:p w14:paraId="6D074CE8" w14:textId="77777777" w:rsidR="00605993" w:rsidRDefault="00605993" w:rsidP="00605993">
      <w:r>
        <w:t xml:space="preserve">Exclusive </w:t>
      </w:r>
      <w:proofErr w:type="spellStart"/>
      <w:r>
        <w:t>Neocare</w:t>
      </w:r>
      <w:proofErr w:type="spellEnd"/>
      <w:r>
        <w:t xml:space="preserve"> surface </w:t>
      </w:r>
      <w:proofErr w:type="gramStart"/>
      <w:r>
        <w:t>treatment :</w:t>
      </w:r>
      <w:proofErr w:type="gramEnd"/>
      <w:r>
        <w:t xml:space="preserve"> best in class micro scratch and stain resistance, easy maintenance, no emissions</w:t>
      </w:r>
    </w:p>
    <w:p w14:paraId="4C1E3EB1" w14:textId="77777777" w:rsidR="00605993" w:rsidRDefault="00605993" w:rsidP="00605993">
      <w:r>
        <w:t xml:space="preserve">Hygienic </w:t>
      </w:r>
      <w:proofErr w:type="gramStart"/>
      <w:r>
        <w:t>properties :</w:t>
      </w:r>
      <w:proofErr w:type="gramEnd"/>
      <w:r>
        <w:t xml:space="preserve"> antibacterial activity (EN ISO 22196) and antiviral activity (ISO 21702)</w:t>
      </w:r>
    </w:p>
    <w:p w14:paraId="3F57E10C" w14:textId="77777777" w:rsidR="00605993" w:rsidRDefault="00605993" w:rsidP="00605993">
      <w:r>
        <w:t xml:space="preserve">New colours and </w:t>
      </w:r>
      <w:proofErr w:type="gramStart"/>
      <w:r>
        <w:t>designs :</w:t>
      </w:r>
      <w:proofErr w:type="gramEnd"/>
    </w:p>
    <w:p w14:paraId="29614D8C" w14:textId="77777777" w:rsidR="00605993" w:rsidRDefault="00605993" w:rsidP="00605993">
      <w:r>
        <w:t xml:space="preserve">Lino Art </w:t>
      </w:r>
      <w:proofErr w:type="gramStart"/>
      <w:r>
        <w:t>Urban :</w:t>
      </w:r>
      <w:proofErr w:type="gramEnd"/>
      <w:r>
        <w:t xml:space="preserve">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p w14:paraId="14E8B294" w14:textId="77777777" w:rsidR="00605993" w:rsidRDefault="00605993" w:rsidP="00605993">
      <w:r>
        <w:t xml:space="preserve">Lino Art </w:t>
      </w:r>
      <w:proofErr w:type="gramStart"/>
      <w:r>
        <w:t>Star :</w:t>
      </w:r>
      <w:proofErr w:type="gramEnd"/>
      <w:r>
        <w:t xml:space="preserve"> terrazzo design combined with vivid colours and neutral tones</w:t>
      </w:r>
    </w:p>
    <w:p w14:paraId="3E178C84" w14:textId="77777777" w:rsidR="00605993" w:rsidRDefault="00605993" w:rsidP="00605993">
      <w:r>
        <w:t xml:space="preserve">Lino Art </w:t>
      </w:r>
      <w:proofErr w:type="gramStart"/>
      <w:r>
        <w:t>Metallic :</w:t>
      </w:r>
      <w:proofErr w:type="gramEnd"/>
      <w:r>
        <w:t xml:space="preserve"> unique terrazzo design, including sparkling inclusions</w:t>
      </w:r>
    </w:p>
    <w:p w14:paraId="728740CE" w14:textId="28767900" w:rsidR="00072751" w:rsidRDefault="00605993" w:rsidP="00605993">
      <w:r>
        <w:t xml:space="preserve">Lino Art </w:t>
      </w:r>
      <w:proofErr w:type="gramStart"/>
      <w:r>
        <w:t>Flow :</w:t>
      </w:r>
      <w:proofErr w:type="gramEnd"/>
      <w:r>
        <w:t xml:space="preserve"> striated design with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sectPr w:rsidR="0007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93"/>
    <w:rsid w:val="00072751"/>
    <w:rsid w:val="00605993"/>
    <w:rsid w:val="00D528D6"/>
    <w:rsid w:val="00D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8310"/>
  <w15:chartTrackingRefBased/>
  <w15:docId w15:val="{1EA5E35F-EE7F-460D-8B6D-7B676E10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</dc:creator>
  <cp:keywords/>
  <dc:description/>
  <cp:lastModifiedBy>Danielle Green</cp:lastModifiedBy>
  <cp:revision>1</cp:revision>
  <dcterms:created xsi:type="dcterms:W3CDTF">2024-06-13T08:20:00Z</dcterms:created>
  <dcterms:modified xsi:type="dcterms:W3CDTF">2024-06-13T08:21:00Z</dcterms:modified>
</cp:coreProperties>
</file>